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54F2" w14:textId="0525F6F5" w:rsidR="00C60BE1" w:rsidRPr="00C60BE1" w:rsidRDefault="00C60BE1" w:rsidP="00C60BE1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</w:pPr>
      <w:bookmarkStart w:id="0" w:name="_Hlk145742227"/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 xml:space="preserve">2 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МӨЖ</w:t>
      </w:r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 xml:space="preserve">   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ТАПСЫРУ ГРАФИГІ</w:t>
      </w:r>
    </w:p>
    <w:p w14:paraId="10174E72" w14:textId="54D434D3" w:rsidR="00C60BE1" w:rsidRPr="00C60BE1" w:rsidRDefault="00C60BE1" w:rsidP="00C60BE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2"/>
          <w:sz w:val="40"/>
          <w:szCs w:val="40"/>
          <w:lang w:val="kk-KZ"/>
          <w14:ligatures w14:val="standardContextual"/>
        </w:rPr>
      </w:pPr>
      <w:bookmarkStart w:id="1" w:name="_Hlk62590432"/>
      <w:bookmarkStart w:id="2" w:name="_Hlk62760083"/>
      <w:r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</w:t>
      </w: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105448    "Заманауи мемлекеттік саясат"</w:t>
      </w:r>
    </w:p>
    <w:p w14:paraId="69292B07" w14:textId="27F51E78" w:rsidR="00C60BE1" w:rsidRPr="00C60BE1" w:rsidRDefault="00C60BE1" w:rsidP="00C60BE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</w:pPr>
      <w:r w:rsidRPr="00C60BE1">
        <w:rPr>
          <w:rFonts w:ascii="Times New Roman" w:eastAsia="Times New Roman" w:hAnsi="Times New Roman" w:cs="Times New Roman"/>
          <w:color w:val="000000"/>
          <w:spacing w:val="38"/>
          <w:kern w:val="2"/>
          <w:sz w:val="40"/>
          <w:szCs w:val="40"/>
          <w:lang w:val="kk-KZ"/>
          <w14:ligatures w14:val="standardContextual"/>
        </w:rPr>
        <w:t>7М04112-</w:t>
      </w:r>
      <w:r w:rsidRPr="00C60BE1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"</w:t>
      </w:r>
      <w:r w:rsidRPr="00C60BE1">
        <w:rPr>
          <w:rFonts w:ascii="Times New Roman" w:eastAsia="Times New Roman" w:hAnsi="Times New Roman" w:cs="Times New Roman"/>
          <w:color w:val="000000"/>
          <w:spacing w:val="3"/>
          <w:w w:val="106"/>
          <w:kern w:val="2"/>
          <w:sz w:val="40"/>
          <w:szCs w:val="40"/>
          <w:lang w:val="kk-KZ"/>
          <w14:ligatures w14:val="standardContextual"/>
        </w:rPr>
        <w:t>Менеджмет</w:t>
      </w:r>
      <w:r w:rsidRPr="00C60BE1">
        <w:rPr>
          <w:rFonts w:ascii="Times New Roman" w:eastAsia="Times New Roman" w:hAnsi="Times New Roman" w:cs="Times New Roman"/>
          <w:color w:val="000000"/>
          <w:spacing w:val="4"/>
          <w:kern w:val="2"/>
          <w:sz w:val="40"/>
          <w:szCs w:val="40"/>
          <w:lang w:val="kk-KZ"/>
          <w14:ligatures w14:val="standardContextual"/>
        </w:rPr>
        <w:t>"</w:t>
      </w:r>
      <w:bookmarkEnd w:id="1"/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 xml:space="preserve"> ма</w:t>
      </w:r>
      <w:r w:rsidRPr="00C60BE1">
        <w:rPr>
          <w:rFonts w:ascii="Times New Roman" w:eastAsia="Times New Roman" w:hAnsi="Times New Roman" w:cs="Times New Roman"/>
          <w:color w:val="000000"/>
          <w:spacing w:val="-2"/>
          <w:kern w:val="2"/>
          <w:sz w:val="40"/>
          <w:szCs w:val="40"/>
          <w:lang w:val="kk-KZ"/>
          <w14:ligatures w14:val="standardContextual"/>
        </w:rPr>
        <w:t>м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анд</w:t>
      </w:r>
      <w:r w:rsidRPr="00C60BE1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ы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ғы</w:t>
      </w:r>
      <w:r w:rsidRPr="00C60BE1">
        <w:rPr>
          <w:rFonts w:ascii="Times New Roman" w:eastAsia="Times New Roman" w:hAnsi="Times New Roman" w:cs="Times New Roman"/>
          <w:color w:val="000000"/>
          <w:spacing w:val="58"/>
          <w:kern w:val="2"/>
          <w:sz w:val="40"/>
          <w:szCs w:val="40"/>
          <w:lang w:val="kk-KZ"/>
          <w14:ligatures w14:val="standardContextual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1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spacing w:val="3"/>
          <w:kern w:val="2"/>
          <w:sz w:val="40"/>
          <w:szCs w:val="40"/>
          <w:lang w:val="kk-KZ"/>
          <w14:ligatures w14:val="standardContextual"/>
        </w:rPr>
        <w:t>к</w:t>
      </w:r>
      <w:r w:rsidRPr="00C60BE1">
        <w:rPr>
          <w:rFonts w:ascii="Times New Roman" w:eastAsia="Times New Roman" w:hAnsi="Times New Roman" w:cs="Times New Roman"/>
          <w:color w:val="000000"/>
          <w:spacing w:val="-4"/>
          <w:kern w:val="2"/>
          <w:sz w:val="40"/>
          <w:szCs w:val="40"/>
          <w:lang w:val="kk-KZ"/>
          <w14:ligatures w14:val="standardContextual"/>
        </w:rPr>
        <w:t>у</w:t>
      </w:r>
      <w:r w:rsidRPr="00C60BE1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р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с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магистранттары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үш</w:t>
      </w:r>
      <w:r w:rsidRPr="00C60BE1">
        <w:rPr>
          <w:rFonts w:ascii="Times New Roman" w:eastAsia="Times New Roman" w:hAnsi="Times New Roman" w:cs="Times New Roman"/>
          <w:color w:val="000000"/>
          <w:spacing w:val="1"/>
          <w:kern w:val="2"/>
          <w:sz w:val="40"/>
          <w:szCs w:val="40"/>
          <w:lang w:val="kk-KZ"/>
          <w14:ligatures w14:val="standardContextual"/>
        </w:rPr>
        <w:t>і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н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spacing w:val="-2"/>
          <w:kern w:val="2"/>
          <w:sz w:val="40"/>
          <w:szCs w:val="40"/>
          <w:lang w:val="kk-KZ"/>
          <w14:ligatures w14:val="standardContextual"/>
        </w:rPr>
        <w:t>о</w:t>
      </w:r>
      <w:r w:rsidRPr="00C60BE1">
        <w:rPr>
          <w:rFonts w:ascii="Times New Roman" w:eastAsia="Times New Roman" w:hAnsi="Times New Roman" w:cs="Times New Roman"/>
          <w:color w:val="000000"/>
          <w:spacing w:val="-1"/>
          <w:kern w:val="2"/>
          <w:sz w:val="40"/>
          <w:szCs w:val="40"/>
          <w:lang w:val="kk-KZ"/>
          <w14:ligatures w14:val="standardContextual"/>
        </w:rPr>
        <w:t>қ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ытылады.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 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01.09.2024-16.12.2024</w:t>
      </w:r>
      <w:r w:rsidRPr="00C60BE1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жж. аралығында</w:t>
      </w:r>
    </w:p>
    <w:p w14:paraId="6B648D8C" w14:textId="77777777" w:rsidR="00C60BE1" w:rsidRPr="00C60BE1" w:rsidRDefault="00C60BE1" w:rsidP="00C60BE1">
      <w:pPr>
        <w:spacing w:after="0" w:line="240" w:lineRule="auto"/>
        <w:rPr>
          <w:rFonts w:ascii="Times New Roman" w:eastAsia="Times New Roman" w:hAnsi="Times New Roman" w:cs="Times New Roman"/>
          <w:kern w:val="2"/>
          <w:sz w:val="40"/>
          <w:szCs w:val="40"/>
          <w:lang w:val="kk-KZ"/>
          <w14:ligatures w14:val="standardContextual"/>
        </w:rPr>
      </w:pPr>
    </w:p>
    <w:p w14:paraId="0B97242E" w14:textId="1A54C2DE" w:rsidR="00C60BE1" w:rsidRPr="00C60BE1" w:rsidRDefault="00C60BE1" w:rsidP="00C60BE1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val="kk-KZ"/>
          <w14:ligatures w14:val="standardContextual"/>
        </w:rPr>
      </w:pP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"Заманауи мемлекеттік саясат"</w:t>
      </w:r>
      <w:r w:rsidRPr="00C60BE1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40"/>
          <w:szCs w:val="40"/>
          <w:lang w:val="kk-KZ"/>
          <w14:ligatures w14:val="standardContextual"/>
        </w:rPr>
        <w:t>п</w:t>
      </w:r>
      <w:r w:rsidRPr="00C60BE1">
        <w:rPr>
          <w:rFonts w:ascii="Times New Roman" w:eastAsia="Times New Roman" w:hAnsi="Times New Roman" w:cs="Times New Roman"/>
          <w:color w:val="000000"/>
          <w:spacing w:val="4"/>
          <w:kern w:val="2"/>
          <w:sz w:val="40"/>
          <w:szCs w:val="40"/>
          <w:lang w:val="kk-KZ"/>
          <w14:ligatures w14:val="standardContextual"/>
        </w:rPr>
        <w:t>ә</w:t>
      </w:r>
      <w:r w:rsidRPr="00C60BE1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C60BE1">
        <w:rPr>
          <w:rFonts w:ascii="Times New Roman" w:eastAsia="Times New Roman" w:hAnsi="Times New Roman" w:cs="Times New Roman"/>
          <w:color w:val="000000"/>
          <w:spacing w:val="1"/>
          <w:kern w:val="2"/>
          <w:sz w:val="40"/>
          <w:szCs w:val="40"/>
          <w:lang w:val="kk-KZ"/>
          <w14:ligatures w14:val="standardContextual"/>
        </w:rPr>
        <w:t>і</w:t>
      </w:r>
      <w:r w:rsidRPr="00C60BE1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C60BE1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е</w:t>
      </w:r>
      <w:r w:rsidRPr="00C60BE1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C60BE1">
        <w:rPr>
          <w:rFonts w:ascii="Times New Roman" w:eastAsia="Times New Roman" w:hAnsi="Times New Roman" w:cs="Times New Roman"/>
          <w:color w:val="000000"/>
          <w:spacing w:val="167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w w:val="98"/>
          <w:kern w:val="2"/>
          <w:sz w:val="40"/>
          <w:szCs w:val="40"/>
          <w:lang w:val="kk-KZ"/>
          <w14:ligatures w14:val="standardContextual"/>
        </w:rPr>
        <w:t>б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і</w:t>
      </w:r>
      <w:r w:rsidRPr="00C60BE1">
        <w:rPr>
          <w:rFonts w:ascii="Times New Roman" w:eastAsia="Times New Roman" w:hAnsi="Times New Roman" w:cs="Times New Roman"/>
          <w:color w:val="000000"/>
          <w:spacing w:val="3"/>
          <w:w w:val="112"/>
          <w:kern w:val="2"/>
          <w:sz w:val="40"/>
          <w:szCs w:val="40"/>
          <w:lang w:val="kk-KZ"/>
          <w14:ligatures w14:val="standardContextual"/>
        </w:rPr>
        <w:t>л</w:t>
      </w:r>
      <w:r w:rsidRPr="00C60BE1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і</w:t>
      </w:r>
      <w:r w:rsidRPr="00C60BE1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>м</w:t>
      </w:r>
      <w:r w:rsidRPr="00C60BE1">
        <w:rPr>
          <w:rFonts w:ascii="Times New Roman" w:eastAsia="Times New Roman" w:hAnsi="Times New Roman" w:cs="Times New Roman"/>
          <w:color w:val="000000"/>
          <w:spacing w:val="168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w w:val="113"/>
          <w:kern w:val="2"/>
          <w:sz w:val="40"/>
          <w:szCs w:val="40"/>
          <w:lang w:val="kk-KZ"/>
          <w14:ligatures w14:val="standardContextual"/>
        </w:rPr>
        <w:t>а</w:t>
      </w:r>
      <w:r w:rsidRPr="00C60BE1">
        <w:rPr>
          <w:rFonts w:ascii="Times New Roman" w:eastAsia="Times New Roman" w:hAnsi="Times New Roman" w:cs="Times New Roman"/>
          <w:color w:val="000000"/>
          <w:w w:val="112"/>
          <w:kern w:val="2"/>
          <w:sz w:val="40"/>
          <w:szCs w:val="40"/>
          <w:lang w:val="kk-KZ"/>
          <w14:ligatures w14:val="standardContextual"/>
        </w:rPr>
        <w:t>л</w:t>
      </w:r>
      <w:r w:rsidRPr="00C60BE1">
        <w:rPr>
          <w:rFonts w:ascii="Times New Roman" w:eastAsia="Times New Roman" w:hAnsi="Times New Roman" w:cs="Times New Roman"/>
          <w:color w:val="000000"/>
          <w:spacing w:val="3"/>
          <w:kern w:val="2"/>
          <w:sz w:val="40"/>
          <w:szCs w:val="40"/>
          <w:lang w:val="kk-KZ"/>
          <w14:ligatures w14:val="standardContextual"/>
        </w:rPr>
        <w:t>у</w:t>
      </w:r>
      <w:r w:rsidRPr="00C60BE1">
        <w:rPr>
          <w:rFonts w:ascii="Times New Roman" w:eastAsia="Times New Roman" w:hAnsi="Times New Roman" w:cs="Times New Roman"/>
          <w:color w:val="000000"/>
          <w:spacing w:val="-3"/>
          <w:w w:val="110"/>
          <w:kern w:val="2"/>
          <w:sz w:val="40"/>
          <w:szCs w:val="40"/>
          <w:lang w:val="kk-KZ"/>
          <w14:ligatures w14:val="standardContextual"/>
        </w:rPr>
        <w:t>ш</w:t>
      </w:r>
      <w:r w:rsidRPr="00C60BE1">
        <w:rPr>
          <w:rFonts w:ascii="Times New Roman" w:eastAsia="Times New Roman" w:hAnsi="Times New Roman" w:cs="Times New Roman"/>
          <w:color w:val="000000"/>
          <w:w w:val="116"/>
          <w:kern w:val="2"/>
          <w:sz w:val="40"/>
          <w:szCs w:val="40"/>
          <w:lang w:val="kk-KZ"/>
          <w14:ligatures w14:val="standardContextual"/>
        </w:rPr>
        <w:t>ы</w:t>
      </w:r>
      <w:r w:rsidRPr="00C60BE1">
        <w:rPr>
          <w:rFonts w:ascii="Times New Roman" w:eastAsia="Times New Roman" w:hAnsi="Times New Roman" w:cs="Times New Roman"/>
          <w:color w:val="000000"/>
          <w:spacing w:val="167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C60BE1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 xml:space="preserve">магистранттардың </w:t>
      </w:r>
      <w:r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 xml:space="preserve">2 </w:t>
      </w:r>
      <w:r w:rsidRPr="00C60BE1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>МӨЖтапсыру мерзімдер</w:t>
      </w:r>
      <w:bookmarkEnd w:id="0"/>
      <w:r w:rsidRPr="00C60BE1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>і</w:t>
      </w:r>
      <w:r w:rsidRPr="00C60BE1">
        <w:rPr>
          <w:rFonts w:ascii="Times New Roman" w:eastAsia="Times New Roman" w:hAnsi="Times New Roman" w:cs="Times New Roman"/>
          <w:color w:val="000000"/>
          <w:w w:val="108"/>
          <w:kern w:val="2"/>
          <w:sz w:val="28"/>
          <w:szCs w:val="28"/>
          <w:lang w:val="kk-KZ"/>
          <w14:ligatures w14:val="standardContextual"/>
        </w:rPr>
        <w:t>:</w:t>
      </w:r>
    </w:p>
    <w:p w14:paraId="4053B6FA" w14:textId="77777777" w:rsidR="00C60BE1" w:rsidRPr="00C60BE1" w:rsidRDefault="00C60BE1" w:rsidP="00C60BE1">
      <w:pPr>
        <w:spacing w:line="256" w:lineRule="auto"/>
        <w:rPr>
          <w:kern w:val="2"/>
          <w:sz w:val="22"/>
          <w:szCs w:val="22"/>
          <w:lang w:val="kk-KZ"/>
          <w14:ligatures w14:val="standardContextual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C60BE1" w:rsidRPr="00C60BE1" w14:paraId="4F6B400B" w14:textId="77777777" w:rsidTr="00376BD7">
        <w:tc>
          <w:tcPr>
            <w:tcW w:w="535" w:type="dxa"/>
          </w:tcPr>
          <w:p w14:paraId="669F6C7C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D11BED2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CD235BC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27645706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C60BE1" w:rsidRPr="00C60BE1" w14:paraId="57ADC421" w14:textId="77777777" w:rsidTr="00376BD7">
        <w:tc>
          <w:tcPr>
            <w:tcW w:w="535" w:type="dxa"/>
          </w:tcPr>
          <w:p w14:paraId="6084CF0B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4351BEF2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60BE1"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u w:color="000000"/>
                <w:lang w:val="kk-KZ" w:eastAsia="ru-RU"/>
              </w:rPr>
              <w:t xml:space="preserve">2 МӨЖ Заманауи мемлекет </w:t>
            </w:r>
            <w:r w:rsidRPr="00C60BE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саясатының құқықтық және экономикалық негіздері</w:t>
            </w:r>
          </w:p>
          <w:p w14:paraId="6207CC29" w14:textId="394FBEA6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03021B3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қазан 2024 ж.</w:t>
            </w:r>
          </w:p>
        </w:tc>
        <w:tc>
          <w:tcPr>
            <w:tcW w:w="2631" w:type="dxa"/>
          </w:tcPr>
          <w:p w14:paraId="3189C3F1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17-23 қазан</w:t>
            </w:r>
          </w:p>
          <w:p w14:paraId="0D2ECE51" w14:textId="77777777" w:rsidR="00C60BE1" w:rsidRPr="00C60BE1" w:rsidRDefault="00C60BE1" w:rsidP="00C60BE1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C60BE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4340D3E2" w14:textId="77777777" w:rsidR="001632AF" w:rsidRDefault="001632AF">
      <w:pPr>
        <w:rPr>
          <w:lang w:val="kk-KZ"/>
        </w:rPr>
      </w:pPr>
    </w:p>
    <w:p w14:paraId="1FB30B75" w14:textId="77777777" w:rsidR="00B65C91" w:rsidRPr="00C60BE1" w:rsidRDefault="00B65C91" w:rsidP="00B65C91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Негізгі әдебиеттер:</w:t>
      </w:r>
    </w:p>
    <w:p w14:paraId="32CB3A02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397D228A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Қазақстан Республикасының Конститутциясы-Астана: Елорда, 2008-56 б.</w:t>
      </w:r>
    </w:p>
    <w:p w14:paraId="10A2CA5F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03A67DE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BAF82D1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473A7D98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29F0F8D3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1C8690DE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717062CC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9.Андерсон Джеймс Э. Мемлекеттік саясат - Алматы: «Ұлттық аударма бюросы» ҚҚ. 2020. - 448 б.</w:t>
      </w:r>
    </w:p>
    <w:p w14:paraId="7F8B1741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10.Атаев А.В., БордюжаН.Н., Борисов А.В. Современная мировая политика-М.: Проспект, 2023.-679 с.</w:t>
      </w:r>
    </w:p>
    <w:p w14:paraId="16080F3A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4E3CEC3A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123F43D7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201A4F9F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2C6D494D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77A1CDD6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156273CB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7D00FFB2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2A5E3E69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 18. Долгих Ф.И.  Теория государства и права - М.: Синергия., 2023-464 с.</w:t>
      </w:r>
    </w:p>
    <w:p w14:paraId="7C8D079A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49698765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707C0F9F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21. Купряшин Г.Л. Основы государственного и муниципального управления-М.: Юрайт, 2023-582 с.</w:t>
      </w:r>
    </w:p>
    <w:p w14:paraId="6270301C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04F28B00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23. Посткеңістік 15 елдегі мемлекеттік басқарудың эволюциясы: трансформацияның 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түрлілігі//https://link.springer.com/book/10.1007/978-981-16-2462-9?sap-outbound-id=035DBE58D8EF66DDDBF9CD7F923E30EDF10226A3</w:t>
      </w:r>
    </w:p>
    <w:p w14:paraId="67CB36E5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7A05DC5C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4DE3A836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31B903F3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21D93D13" w14:textId="77777777" w:rsidR="00B65C91" w:rsidRPr="00C60BE1" w:rsidRDefault="00B65C91" w:rsidP="00B65C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2608B36F" w14:textId="77777777" w:rsidR="00B65C91" w:rsidRPr="00C60BE1" w:rsidRDefault="00B65C91" w:rsidP="00B65C91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6D85F46" w14:textId="77777777" w:rsidR="00B65C91" w:rsidRPr="00C60BE1" w:rsidRDefault="00B65C91" w:rsidP="00B65C91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5CBD1E1" w14:textId="77777777" w:rsidR="00B65C91" w:rsidRPr="00C60BE1" w:rsidRDefault="00B65C91" w:rsidP="00B65C91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Қосымша әдебиеттер:</w:t>
      </w:r>
    </w:p>
    <w:p w14:paraId="173F693A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1.Мырзагелді Кемел  Мемлекеттік және жергілікті басқару-Астана, 2017-150 б.</w:t>
      </w:r>
    </w:p>
    <w:p w14:paraId="76B48A4B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072A503E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D550AB3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2886D5D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6D857D7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4AE786C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7. Оксфорд  экономика сөздігі  = A Dictionary of Economics (Oxford Quick Reference) : сөздік  -Алматы : "Ұлттық аударма бюросы" ҚҚ, 2019 - 606 б.</w:t>
      </w:r>
    </w:p>
    <w:p w14:paraId="244E8C3F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4670B86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30320E30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10. Стивен П. Роббинс, Тимати А. Джадж </w:t>
      </w:r>
    </w:p>
    <w:p w14:paraId="0B5720AE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88D7380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11. Р. У. Гриффин Менеджмент = Management  - Астана: "Ұлттық аударма бюросы" ҚҚ, 2018 - 766 б.</w:t>
      </w:r>
    </w:p>
    <w:p w14:paraId="5594C97E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802D85D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0334FB6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B85D07C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79BF6F2" w14:textId="77777777" w:rsidR="00B65C91" w:rsidRPr="00C60BE1" w:rsidRDefault="00B65C91" w:rsidP="00B65C91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55D69D8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Интернет-ресурстар </w:t>
      </w:r>
    </w:p>
    <w:p w14:paraId="7BB26BB1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1URL: https://urait.ru/bcode/537538</w:t>
      </w:r>
    </w:p>
    <w:p w14:paraId="06DA588B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URL: https://urait.ru/bcode/538685</w:t>
      </w:r>
    </w:p>
    <w:p w14:paraId="01838E10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URL: https://www.ibooks.ru/bookshelf/387151/</w:t>
      </w:r>
    </w:p>
    <w:p w14:paraId="2EEDACD1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6F0B9FD2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Зерттеушілік инфрақұрылымы</w:t>
      </w:r>
    </w:p>
    <w:p w14:paraId="2BFF3516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 Аудитория 215</w:t>
      </w:r>
    </w:p>
    <w:p w14:paraId="78A45D89" w14:textId="77777777" w:rsidR="00B65C91" w:rsidRPr="00C60BE1" w:rsidRDefault="00B65C91" w:rsidP="00B65C9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2.  Дәріс залы - 5</w:t>
      </w:r>
    </w:p>
    <w:p w14:paraId="076CD457" w14:textId="77777777" w:rsidR="00B65C91" w:rsidRDefault="00B65C91">
      <w:pPr>
        <w:rPr>
          <w:lang w:val="kk-KZ"/>
        </w:rPr>
      </w:pPr>
    </w:p>
    <w:p w14:paraId="1D995DE0" w14:textId="77777777" w:rsidR="00B65C91" w:rsidRPr="00B65C91" w:rsidRDefault="00B65C91">
      <w:pPr>
        <w:rPr>
          <w:lang w:val="kk-KZ"/>
        </w:rPr>
      </w:pPr>
    </w:p>
    <w:sectPr w:rsidR="00B65C91" w:rsidRPr="00B6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7E"/>
    <w:rsid w:val="0008375F"/>
    <w:rsid w:val="000D017E"/>
    <w:rsid w:val="001632AF"/>
    <w:rsid w:val="00310446"/>
    <w:rsid w:val="003E6D87"/>
    <w:rsid w:val="005C283A"/>
    <w:rsid w:val="00637F92"/>
    <w:rsid w:val="008B56A5"/>
    <w:rsid w:val="008E4A45"/>
    <w:rsid w:val="00B65C91"/>
    <w:rsid w:val="00C60BE1"/>
    <w:rsid w:val="00D330F8"/>
    <w:rsid w:val="00E6639A"/>
    <w:rsid w:val="00E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FEB"/>
  <w15:chartTrackingRefBased/>
  <w15:docId w15:val="{9EE7E3EB-A892-43B2-B3D2-3F1CD30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91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60BE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2024-09-19T02:43:00Z</dcterms:created>
  <dcterms:modified xsi:type="dcterms:W3CDTF">2024-09-19T09:15:00Z</dcterms:modified>
</cp:coreProperties>
</file>